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7CC0" w14:textId="77777777" w:rsidR="00900A85" w:rsidRPr="00900A85" w:rsidRDefault="00DF4E77" w:rsidP="00900A85">
      <w:pPr>
        <w:rPr>
          <w:rFonts w:ascii="MS PGothic" w:eastAsia="MS PGothic" w:hAnsi="MS PGothic"/>
          <w:b/>
          <w:bCs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關於</w:t>
      </w:r>
      <w:r w:rsidR="00900A85" w:rsidRPr="00900A85">
        <w:rPr>
          <w:rFonts w:ascii="MS PGothic" w:eastAsia="MS PGothic" w:hAnsi="MS PGothic" w:hint="eastAsia"/>
          <w:b/>
          <w:bCs/>
          <w:sz w:val="32"/>
          <w:szCs w:val="32"/>
          <w:lang w:eastAsia="zh-TW"/>
        </w:rPr>
        <w:t>個人資料蒐集處理利用告知聲明</w:t>
      </w:r>
    </w:p>
    <w:p w14:paraId="30A5D2AB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</w:p>
    <w:p w14:paraId="648FC203" w14:textId="71582A4D" w:rsidR="00DF4E77" w:rsidRPr="00DF4E77" w:rsidRDefault="00B05450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B05450">
        <w:rPr>
          <w:rFonts w:ascii="MS PGothic" w:eastAsia="MS PGothic" w:hAnsi="MS PGothic"/>
          <w:sz w:val="32"/>
          <w:szCs w:val="32"/>
          <w:lang w:eastAsia="zh-TW"/>
        </w:rPr>
        <w:t>日台商務支援聯盟</w:t>
      </w:r>
      <w:r w:rsidR="00DF4E77" w:rsidRPr="00DF4E77">
        <w:rPr>
          <w:rFonts w:ascii="MS PGothic" w:eastAsia="MS PGothic" w:hAnsi="MS PGothic" w:hint="eastAsia"/>
          <w:sz w:val="32"/>
          <w:szCs w:val="32"/>
          <w:lang w:eastAsia="zh-TW"/>
        </w:rPr>
        <w:t>（以下簡稱「</w:t>
      </w:r>
      <w:r w:rsidR="00F65B22">
        <w:rPr>
          <w:rFonts w:ascii="新細明體" w:eastAsia="新細明體" w:hAnsi="新細明體" w:hint="eastAsia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="00DF4E77" w:rsidRPr="00DF4E77">
        <w:rPr>
          <w:rFonts w:ascii="MS PGothic" w:eastAsia="MS PGothic" w:hAnsi="MS PGothic" w:hint="eastAsia"/>
          <w:sz w:val="32"/>
          <w:szCs w:val="32"/>
          <w:lang w:eastAsia="zh-TW"/>
        </w:rPr>
        <w:t>」）採取以下措施保護客</w:t>
      </w:r>
      <w:r w:rsidR="00DF4E77"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戶</w:t>
      </w:r>
      <w:r w:rsidR="00DF4E77"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姓名、電子郵件地址、電話號碼、地址以及所需服務</w:t>
      </w:r>
      <w:r w:rsidR="00DF4E77"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內</w:t>
      </w:r>
      <w:r w:rsidR="00DF4E77"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容等個人資訊。</w:t>
      </w:r>
    </w:p>
    <w:p w14:paraId="7A12C966" w14:textId="679BFFCB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1. </w:t>
      </w:r>
      <w:r w:rsidR="00F65B22">
        <w:rPr>
          <w:rFonts w:ascii="新細明體" w:eastAsia="新細明體" w:hAnsi="新細明體" w:hint="eastAsia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遵守所有與個人資訊相關的法律法規，並盡力保護客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戶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的重要個人資訊。</w:t>
      </w:r>
    </w:p>
    <w:p w14:paraId="3DC545DE" w14:textId="1C8A9420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>2. 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將妥善處理客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戶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的個人訊息，用於以下目的：</w:t>
      </w:r>
    </w:p>
    <w:p w14:paraId="54161A35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</w:p>
    <w:p w14:paraId="6EF844CF" w14:textId="33C82A5E" w:rsidR="00DF4E77" w:rsidRPr="00DF4E77" w:rsidRDefault="00F65B22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="00DF4E77" w:rsidRPr="00DF4E77">
        <w:rPr>
          <w:rFonts w:ascii="MS PGothic" w:eastAsia="MS PGothic" w:hAnsi="MS PGothic" w:hint="eastAsia"/>
          <w:sz w:val="32"/>
          <w:szCs w:val="32"/>
          <w:lang w:eastAsia="zh-TW"/>
        </w:rPr>
        <w:t>服務使用者資訊</w:t>
      </w:r>
    </w:p>
    <w:p w14:paraId="4574A612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•</w:t>
      </w: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 身分驗證、服務費結算、服務費及服務條款變更、服務暫停、終止或取消通知，以及其他與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俱樂部服務提供相關的事宜</w:t>
      </w:r>
    </w:p>
    <w:p w14:paraId="2713D788" w14:textId="225F4EDF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•</w:t>
      </w: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 透過電話、電子郵件和郵寄等各種媒介，進行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服務的促銷、問卷調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查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、獎品派送等</w:t>
      </w:r>
    </w:p>
    <w:p w14:paraId="3F4051D3" w14:textId="314543FF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•</w:t>
      </w: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 改善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服務或開發新服務</w:t>
      </w:r>
    </w:p>
    <w:p w14:paraId="218FE831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•</w:t>
      </w: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 處理諮詢和諮詢</w:t>
      </w:r>
    </w:p>
    <w:p w14:paraId="28CB5FCB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除上述使用目的外，我們也可能根據服務、問卷調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查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等具體情況來確定具體的使用目的。</w:t>
      </w:r>
    </w:p>
    <w:p w14:paraId="1D26A6DF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此外，在接聽客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戶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電話時，我們可能會錄音，以便準確了解申請、意見、要求等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內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容，並在未來改進我們的服務。</w:t>
      </w:r>
    </w:p>
    <w:p w14:paraId="6EDC6E5C" w14:textId="4DEC26F2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>3. 為妥善處理顧客的個人信息，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將建立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內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部規章制度和管理體系，對員工進行教育，採取適當措施防止個人信息被未經授權訪問以及個人信息的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lastRenderedPageBreak/>
        <w:t>丟失、破壞、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篡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改和洩露，並持續審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查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這些措施，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="00847DFD" w:rsidRPr="00DF4E77">
        <w:rPr>
          <w:rFonts w:ascii="MS PGothic" w:eastAsia="MS PGothic" w:hAnsi="MS PGothic" w:hint="eastAsia"/>
          <w:sz w:val="32"/>
          <w:szCs w:val="32"/>
          <w:lang w:eastAsia="zh-TW"/>
        </w:rPr>
        <w:t>部</w:t>
      </w:r>
      <w:r w:rsidR="00847DFD"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將善盡個人資料保護之責。如因天災、事變或其他不可抗力所致者，致您的個人資料被竊取、洩漏、竄改、遭其他侵害者，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="00847DFD"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將於</w:t>
      </w:r>
      <w:r w:rsidR="00847DFD" w:rsidRPr="00847DFD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查</w:t>
      </w:r>
      <w:r w:rsidR="00847DFD"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明後以電話、電子郵件或網站公告等方法，擇適當方式通知您。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努力保護個人信息。</w:t>
      </w:r>
    </w:p>
    <w:p w14:paraId="1982A5DA" w14:textId="11FF166A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4. 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不會向第三方揭露或提供顧客的個人資訊。但，在實現上述使用目的所需的範圍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內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，可能會向業務合作夥伴提供個人資訊。</w:t>
      </w:r>
    </w:p>
    <w:p w14:paraId="44215B5C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在這種情況下，我們將選擇已採取充分措施保護個人資訊的公司，並採取必要且適當的措施，例如簽訂個人資訊保護協議。此外，如果法院或警察機關等公共機構根據法律法規要求披露，我們可能會向該機構提供您的個人資訊。</w:t>
      </w:r>
    </w:p>
    <w:p w14:paraId="3C1460E3" w14:textId="10D81D5F" w:rsidR="00847DFD" w:rsidRPr="00847DFD" w:rsidRDefault="00DF4E77" w:rsidP="00847DFD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5. </w:t>
      </w:r>
      <w:r w:rsidR="00847DFD" w:rsidRPr="00847DFD">
        <w:rPr>
          <w:rFonts w:ascii="MS PGothic" w:eastAsia="MS PGothic" w:hAnsi="MS PGothic" w:hint="eastAsia"/>
          <w:sz w:val="32"/>
          <w:szCs w:val="32"/>
          <w:lang w:eastAsia="zh-TW"/>
        </w:rPr>
        <w:t>您可依個資法第三條規定，就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="00847DFD" w:rsidRPr="00847DFD">
        <w:rPr>
          <w:rFonts w:ascii="MS PGothic" w:eastAsia="MS PGothic" w:hAnsi="MS PGothic" w:hint="eastAsia"/>
          <w:sz w:val="32"/>
          <w:szCs w:val="32"/>
          <w:lang w:eastAsia="zh-TW"/>
        </w:rPr>
        <w:t>保有您的個人資料行使以下權利：</w:t>
      </w:r>
    </w:p>
    <w:p w14:paraId="74D5A93F" w14:textId="77777777" w:rsidR="00847DFD" w:rsidRPr="00847DFD" w:rsidRDefault="00847DFD" w:rsidP="00847DFD">
      <w:pPr>
        <w:numPr>
          <w:ilvl w:val="0"/>
          <w:numId w:val="16"/>
        </w:numPr>
        <w:rPr>
          <w:rFonts w:ascii="MS PGothic" w:eastAsia="MS PGothic" w:hAnsi="MS PGothic"/>
          <w:sz w:val="32"/>
          <w:szCs w:val="32"/>
          <w:lang w:eastAsia="zh-TW"/>
        </w:rPr>
      </w:pP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請求</w:t>
      </w:r>
      <w:r w:rsidRPr="00847DFD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查</w:t>
      </w:r>
      <w:r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詢或</w:t>
      </w:r>
      <w:r w:rsidRPr="00847DFD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閱</w:t>
      </w:r>
      <w:r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覽。</w:t>
      </w:r>
    </w:p>
    <w:p w14:paraId="43CACC59" w14:textId="77777777" w:rsidR="00847DFD" w:rsidRPr="00847DFD" w:rsidRDefault="00847DFD" w:rsidP="00847DFD">
      <w:pPr>
        <w:numPr>
          <w:ilvl w:val="0"/>
          <w:numId w:val="16"/>
        </w:numPr>
        <w:rPr>
          <w:rFonts w:ascii="MS PGothic" w:eastAsia="MS PGothic" w:hAnsi="MS PGothic"/>
          <w:sz w:val="32"/>
          <w:szCs w:val="32"/>
          <w:lang w:eastAsia="zh-TW"/>
        </w:rPr>
      </w:pP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請求製給複製本。</w:t>
      </w:r>
    </w:p>
    <w:p w14:paraId="560E52EA" w14:textId="77777777" w:rsidR="00847DFD" w:rsidRPr="00847DFD" w:rsidRDefault="00847DFD" w:rsidP="00847DFD">
      <w:pPr>
        <w:numPr>
          <w:ilvl w:val="0"/>
          <w:numId w:val="16"/>
        </w:numPr>
        <w:rPr>
          <w:rFonts w:ascii="MS PGothic" w:eastAsia="MS PGothic" w:hAnsi="MS PGothic"/>
          <w:sz w:val="32"/>
          <w:szCs w:val="32"/>
          <w:lang w:eastAsia="zh-TW"/>
        </w:rPr>
      </w:pP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請求補充或更正。</w:t>
      </w:r>
    </w:p>
    <w:p w14:paraId="4EBAB6FB" w14:textId="3FA54E45" w:rsidR="00DF4E77" w:rsidRPr="00847DFD" w:rsidRDefault="00847DFD" w:rsidP="00DF4E77">
      <w:pPr>
        <w:numPr>
          <w:ilvl w:val="0"/>
          <w:numId w:val="16"/>
        </w:numPr>
        <w:rPr>
          <w:rFonts w:ascii="MS PGothic" w:eastAsia="MS PGothic" w:hAnsi="MS PGothic"/>
          <w:sz w:val="32"/>
          <w:szCs w:val="32"/>
          <w:lang w:eastAsia="zh-TW"/>
        </w:rPr>
      </w:pP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請求停止蒐集、處理、利用或請求刪除，惟因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執行業務所必須者，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847DFD">
        <w:rPr>
          <w:rFonts w:ascii="MS PGothic" w:eastAsia="MS PGothic" w:hAnsi="MS PGothic" w:hint="eastAsia"/>
          <w:sz w:val="32"/>
          <w:szCs w:val="32"/>
          <w:lang w:eastAsia="zh-TW"/>
        </w:rPr>
        <w:t>得不依請求為之</w:t>
      </w:r>
      <w:r w:rsidR="00DF4E77" w:rsidRPr="00847DFD">
        <w:rPr>
          <w:rFonts w:ascii="MS PGothic" w:eastAsia="MS PGothic" w:hAnsi="MS PGothic" w:cs="MS PGothic" w:hint="eastAsia"/>
          <w:sz w:val="32"/>
          <w:szCs w:val="32"/>
          <w:lang w:eastAsia="zh-TW"/>
        </w:rPr>
        <w:t>。</w:t>
      </w:r>
    </w:p>
    <w:p w14:paraId="6C0A9DDD" w14:textId="5435F2FB" w:rsidR="00DF4E77" w:rsidRPr="00DF4E77" w:rsidRDefault="00DF4E77" w:rsidP="00DF4E77">
      <w:pPr>
        <w:rPr>
          <w:rFonts w:ascii="MS PGothic" w:eastAsia="MS PGothic" w:hAnsi="MS PGothic"/>
          <w:sz w:val="32"/>
          <w:szCs w:val="32"/>
          <w:lang w:eastAsia="zh-TW"/>
        </w:rPr>
      </w:pPr>
      <w:r w:rsidRPr="00DF4E77">
        <w:rPr>
          <w:rFonts w:ascii="MS PGothic" w:eastAsia="MS PGothic" w:hAnsi="MS PGothic"/>
          <w:sz w:val="32"/>
          <w:szCs w:val="32"/>
          <w:lang w:eastAsia="zh-TW"/>
        </w:rPr>
        <w:t xml:space="preserve">6. </w:t>
      </w:r>
      <w:r w:rsidR="00F65B22" w:rsidRPr="00DF4E77">
        <w:rPr>
          <w:rFonts w:ascii="MS PGothic" w:eastAsia="MS PGothic" w:hAnsi="MS PGothic"/>
          <w:sz w:val="32"/>
          <w:szCs w:val="32"/>
          <w:lang w:eastAsia="zh-TW"/>
        </w:rPr>
        <w:t>本</w:t>
      </w:r>
      <w:r w:rsidR="00F65B22" w:rsidRPr="00B05450">
        <w:rPr>
          <w:rFonts w:ascii="MS PGothic" w:eastAsia="MS PGothic" w:hAnsi="MS PGothic"/>
          <w:sz w:val="32"/>
          <w:szCs w:val="32"/>
          <w:lang w:eastAsia="zh-TW"/>
        </w:rPr>
        <w:t>聯盟</w:t>
      </w:r>
      <w:r w:rsidRPr="00DF4E77">
        <w:rPr>
          <w:rFonts w:ascii="MS PGothic" w:eastAsia="MS PGothic" w:hAnsi="MS PGothic" w:hint="eastAsia"/>
          <w:sz w:val="32"/>
          <w:szCs w:val="32"/>
          <w:lang w:eastAsia="zh-TW"/>
        </w:rPr>
        <w:t>可能會修改本隱私權政策，以保護客</w:t>
      </w:r>
      <w:r w:rsidRPr="00DF4E77">
        <w:rPr>
          <w:rFonts w:ascii="微軟正黑體" w:eastAsia="微軟正黑體" w:hAnsi="微軟正黑體" w:cs="微軟正黑體" w:hint="eastAsia"/>
          <w:sz w:val="32"/>
          <w:szCs w:val="32"/>
          <w:lang w:eastAsia="zh-TW"/>
        </w:rPr>
        <w:t>戶</w:t>
      </w:r>
      <w:r w:rsidRPr="00DF4E77">
        <w:rPr>
          <w:rFonts w:ascii="MS PGothic" w:eastAsia="MS PGothic" w:hAnsi="MS PGothic" w:cs="MS PGothic" w:hint="eastAsia"/>
          <w:sz w:val="32"/>
          <w:szCs w:val="32"/>
          <w:lang w:eastAsia="zh-TW"/>
        </w:rPr>
        <w:t>的個人資訊，並因應法律法規及其他標準的變更。任何修訂都將在網站上公佈。</w:t>
      </w:r>
    </w:p>
    <w:p w14:paraId="6E570997" w14:textId="0FA4BD99" w:rsidR="00DF4E77" w:rsidRPr="00DF4E77" w:rsidRDefault="00DF4E77" w:rsidP="00DF4E77">
      <w:pPr>
        <w:rPr>
          <w:rFonts w:ascii="MS PGothic" w:eastAsia="MS PGothic" w:hAnsi="MS PGothic"/>
          <w:sz w:val="32"/>
          <w:szCs w:val="32"/>
        </w:rPr>
      </w:pPr>
      <w:r w:rsidRPr="00DF4E77">
        <w:rPr>
          <w:rFonts w:ascii="MS PGothic" w:eastAsia="MS PGothic" w:hAnsi="MS PGothic" w:hint="eastAsia"/>
          <w:sz w:val="32"/>
          <w:szCs w:val="32"/>
        </w:rPr>
        <w:t>■</w:t>
      </w:r>
      <w:r w:rsidRPr="00DF4E77">
        <w:rPr>
          <w:rFonts w:ascii="MS PGothic" w:eastAsia="MS PGothic" w:hAnsi="MS PGothic"/>
          <w:sz w:val="32"/>
          <w:szCs w:val="32"/>
        </w:rPr>
        <w:t xml:space="preserve"> 聯絡方式：e-Commerce Marketing Co., Ltd. </w:t>
      </w:r>
      <w:r w:rsidR="00B05450" w:rsidRPr="00B05450">
        <w:rPr>
          <w:rFonts w:ascii="MS PGothic" w:eastAsia="MS PGothic" w:hAnsi="MS PGothic"/>
          <w:sz w:val="32"/>
          <w:szCs w:val="32"/>
        </w:rPr>
        <w:t>日台商務支援聯盟</w:t>
      </w:r>
      <w:r w:rsidRPr="00DF4E77">
        <w:rPr>
          <w:rFonts w:ascii="MS PGothic" w:eastAsia="MS PGothic" w:hAnsi="MS PGothic" w:hint="eastAsia"/>
          <w:sz w:val="32"/>
          <w:szCs w:val="32"/>
        </w:rPr>
        <w:t>秘書處</w:t>
      </w:r>
    </w:p>
    <w:p w14:paraId="1C17CBAF" w14:textId="356D7A9B" w:rsidR="00DF4E77" w:rsidRPr="00DF4E77" w:rsidRDefault="00DF4E77" w:rsidP="00DF4E77">
      <w:pPr>
        <w:rPr>
          <w:rFonts w:ascii="MS PGothic" w:eastAsia="MS PGothic" w:hAnsi="MS PGothic"/>
          <w:sz w:val="32"/>
          <w:szCs w:val="32"/>
        </w:rPr>
      </w:pPr>
      <w:r w:rsidRPr="00DF4E77">
        <w:rPr>
          <w:rFonts w:ascii="MS PGothic" w:eastAsia="MS PGothic" w:hAnsi="MS PGothic" w:hint="eastAsia"/>
          <w:sz w:val="32"/>
          <w:szCs w:val="32"/>
        </w:rPr>
        <w:t>個人資訊保護聯絡方式：電話：</w:t>
      </w:r>
      <w:r w:rsidRPr="00DF4E77">
        <w:rPr>
          <w:rFonts w:ascii="MS PGothic" w:eastAsia="MS PGothic" w:hAnsi="MS PGothic"/>
          <w:sz w:val="32"/>
          <w:szCs w:val="32"/>
        </w:rPr>
        <w:t>0</w:t>
      </w:r>
      <w:r w:rsidR="003C70F8">
        <w:rPr>
          <w:rFonts w:ascii="MS PGothic" w:eastAsia="新細明體" w:hAnsi="MS PGothic" w:hint="eastAsia"/>
          <w:sz w:val="32"/>
          <w:szCs w:val="32"/>
          <w:lang w:eastAsia="zh-TW"/>
        </w:rPr>
        <w:t>953</w:t>
      </w:r>
      <w:r w:rsidRPr="00DF4E77">
        <w:rPr>
          <w:rFonts w:ascii="MS PGothic" w:eastAsia="MS PGothic" w:hAnsi="MS PGothic"/>
          <w:sz w:val="32"/>
          <w:szCs w:val="32"/>
        </w:rPr>
        <w:t>-</w:t>
      </w:r>
      <w:r w:rsidR="003C70F8">
        <w:rPr>
          <w:rFonts w:ascii="MS PGothic" w:eastAsia="新細明體" w:hAnsi="MS PGothic" w:hint="eastAsia"/>
          <w:sz w:val="32"/>
          <w:szCs w:val="32"/>
          <w:lang w:eastAsia="zh-TW"/>
        </w:rPr>
        <w:t>988</w:t>
      </w:r>
      <w:r w:rsidRPr="00DF4E77">
        <w:rPr>
          <w:rFonts w:ascii="MS PGothic" w:eastAsia="MS PGothic" w:hAnsi="MS PGothic"/>
          <w:sz w:val="32"/>
          <w:szCs w:val="32"/>
        </w:rPr>
        <w:t>-</w:t>
      </w:r>
      <w:r w:rsidR="003C70F8">
        <w:rPr>
          <w:rFonts w:ascii="MS PGothic" w:eastAsia="新細明體" w:hAnsi="MS PGothic" w:hint="eastAsia"/>
          <w:sz w:val="32"/>
          <w:szCs w:val="32"/>
          <w:lang w:eastAsia="zh-TW"/>
        </w:rPr>
        <w:t>66</w:t>
      </w:r>
      <w:r w:rsidRPr="00DF4E77">
        <w:rPr>
          <w:rFonts w:ascii="MS PGothic" w:eastAsia="MS PGothic" w:hAnsi="MS PGothic"/>
          <w:sz w:val="32"/>
          <w:szCs w:val="32"/>
        </w:rPr>
        <w:t>1</w:t>
      </w:r>
    </w:p>
    <w:p w14:paraId="57EDCCB8" w14:textId="77777777" w:rsidR="00DF4E77" w:rsidRPr="00DF4E77" w:rsidRDefault="00DF4E77" w:rsidP="00DF4E77">
      <w:pPr>
        <w:rPr>
          <w:rFonts w:ascii="MS PGothic" w:eastAsia="MS PGothic" w:hAnsi="MS PGothic"/>
          <w:sz w:val="32"/>
          <w:szCs w:val="32"/>
        </w:rPr>
      </w:pPr>
      <w:r w:rsidRPr="00DF4E77">
        <w:rPr>
          <w:rFonts w:ascii="MS PGothic" w:eastAsia="MS PGothic" w:hAnsi="MS PGothic" w:hint="eastAsia"/>
          <w:sz w:val="32"/>
          <w:szCs w:val="32"/>
        </w:rPr>
        <w:t>成立日期：</w:t>
      </w:r>
      <w:r w:rsidRPr="00DF4E77">
        <w:rPr>
          <w:rFonts w:ascii="MS PGothic" w:eastAsia="MS PGothic" w:hAnsi="MS PGothic"/>
          <w:sz w:val="32"/>
          <w:szCs w:val="32"/>
        </w:rPr>
        <w:t>2025年9月1日</w:t>
      </w:r>
    </w:p>
    <w:p w14:paraId="40A5AE38" w14:textId="3AC832CF" w:rsidR="008D6551" w:rsidRPr="00DF4E77" w:rsidRDefault="00900A85" w:rsidP="00DF4E77">
      <w:pPr>
        <w:rPr>
          <w:lang w:eastAsia="zh-TW"/>
        </w:rPr>
      </w:pPr>
      <w:r>
        <w:rPr>
          <w:rFonts w:ascii="新細明體" w:eastAsia="新細明體" w:hAnsi="新細明體" w:hint="eastAsia"/>
          <w:sz w:val="32"/>
          <w:szCs w:val="32"/>
          <w:lang w:eastAsia="zh-TW"/>
        </w:rPr>
        <w:lastRenderedPageBreak/>
        <w:t>趙光宇</w:t>
      </w:r>
      <w:r w:rsidR="00DF4E77" w:rsidRPr="00DF4E77">
        <w:rPr>
          <w:rFonts w:ascii="MS PGothic" w:eastAsia="MS PGothic" w:hAnsi="MS PGothic" w:hint="eastAsia"/>
          <w:sz w:val="32"/>
          <w:szCs w:val="32"/>
          <w:lang w:eastAsia="zh-TW"/>
        </w:rPr>
        <w:t>，</w:t>
      </w:r>
      <w:r>
        <w:rPr>
          <w:rFonts w:ascii="新細明體" w:eastAsia="新細明體" w:hAnsi="新細明體" w:hint="eastAsia"/>
          <w:sz w:val="32"/>
          <w:szCs w:val="32"/>
          <w:lang w:eastAsia="zh-TW"/>
        </w:rPr>
        <w:t>廣巨顧問有限公司</w:t>
      </w:r>
      <w:r w:rsidR="00DF4E77" w:rsidRPr="00DF4E77">
        <w:rPr>
          <w:rFonts w:ascii="MS PGothic" w:eastAsia="MS PGothic" w:hAnsi="MS PGothic"/>
          <w:sz w:val="32"/>
          <w:szCs w:val="32"/>
          <w:lang w:eastAsia="zh-TW"/>
        </w:rPr>
        <w:t xml:space="preserve">. </w:t>
      </w:r>
      <w:r>
        <w:rPr>
          <w:rFonts w:ascii="新細明體" w:eastAsia="新細明體" w:hAnsi="新細明體" w:hint="eastAsia"/>
          <w:sz w:val="32"/>
          <w:szCs w:val="32"/>
          <w:lang w:eastAsia="zh-TW"/>
        </w:rPr>
        <w:t>代表人</w:t>
      </w:r>
    </w:p>
    <w:sectPr w:rsidR="008D6551" w:rsidRPr="00DF4E77" w:rsidSect="00A35E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AF5"/>
    <w:multiLevelType w:val="multilevel"/>
    <w:tmpl w:val="7518B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1170C"/>
    <w:multiLevelType w:val="multilevel"/>
    <w:tmpl w:val="C57C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40023"/>
    <w:multiLevelType w:val="multilevel"/>
    <w:tmpl w:val="D1F4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099"/>
    <w:multiLevelType w:val="multilevel"/>
    <w:tmpl w:val="3BB4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A0858"/>
    <w:multiLevelType w:val="multilevel"/>
    <w:tmpl w:val="974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F1345"/>
    <w:multiLevelType w:val="multilevel"/>
    <w:tmpl w:val="C9F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F1A3A"/>
    <w:multiLevelType w:val="multilevel"/>
    <w:tmpl w:val="CB4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B2CD4"/>
    <w:multiLevelType w:val="multilevel"/>
    <w:tmpl w:val="D80A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4409E"/>
    <w:multiLevelType w:val="multilevel"/>
    <w:tmpl w:val="5920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200FE"/>
    <w:multiLevelType w:val="multilevel"/>
    <w:tmpl w:val="61B2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F0BA9"/>
    <w:multiLevelType w:val="multilevel"/>
    <w:tmpl w:val="0DCC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31C47"/>
    <w:multiLevelType w:val="multilevel"/>
    <w:tmpl w:val="22F2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FE50B6"/>
    <w:multiLevelType w:val="multilevel"/>
    <w:tmpl w:val="385A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70DCB"/>
    <w:multiLevelType w:val="multilevel"/>
    <w:tmpl w:val="CC4C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B5767"/>
    <w:multiLevelType w:val="multilevel"/>
    <w:tmpl w:val="B37E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1B2EB8"/>
    <w:multiLevelType w:val="multilevel"/>
    <w:tmpl w:val="F59E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686225">
    <w:abstractNumId w:val="4"/>
  </w:num>
  <w:num w:numId="2" w16cid:durableId="671686461">
    <w:abstractNumId w:val="5"/>
  </w:num>
  <w:num w:numId="3" w16cid:durableId="1782676394">
    <w:abstractNumId w:val="8"/>
  </w:num>
  <w:num w:numId="4" w16cid:durableId="581989061">
    <w:abstractNumId w:val="2"/>
  </w:num>
  <w:num w:numId="5" w16cid:durableId="1443458248">
    <w:abstractNumId w:val="9"/>
  </w:num>
  <w:num w:numId="6" w16cid:durableId="132911148">
    <w:abstractNumId w:val="0"/>
  </w:num>
  <w:num w:numId="7" w16cid:durableId="344284481">
    <w:abstractNumId w:val="7"/>
  </w:num>
  <w:num w:numId="8" w16cid:durableId="142043226">
    <w:abstractNumId w:val="11"/>
  </w:num>
  <w:num w:numId="9" w16cid:durableId="1659727658">
    <w:abstractNumId w:val="1"/>
  </w:num>
  <w:num w:numId="10" w16cid:durableId="272637671">
    <w:abstractNumId w:val="13"/>
  </w:num>
  <w:num w:numId="11" w16cid:durableId="546718193">
    <w:abstractNumId w:val="10"/>
  </w:num>
  <w:num w:numId="12" w16cid:durableId="2128963432">
    <w:abstractNumId w:val="15"/>
  </w:num>
  <w:num w:numId="13" w16cid:durableId="444809278">
    <w:abstractNumId w:val="12"/>
  </w:num>
  <w:num w:numId="14" w16cid:durableId="344331134">
    <w:abstractNumId w:val="3"/>
  </w:num>
  <w:num w:numId="15" w16cid:durableId="839849140">
    <w:abstractNumId w:val="6"/>
  </w:num>
  <w:num w:numId="16" w16cid:durableId="1396195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51"/>
    <w:rsid w:val="00047DAD"/>
    <w:rsid w:val="000F76FD"/>
    <w:rsid w:val="002A2032"/>
    <w:rsid w:val="00331A7D"/>
    <w:rsid w:val="003A5527"/>
    <w:rsid w:val="003C70F8"/>
    <w:rsid w:val="00495C78"/>
    <w:rsid w:val="004C470C"/>
    <w:rsid w:val="00572FDA"/>
    <w:rsid w:val="0061771F"/>
    <w:rsid w:val="00815176"/>
    <w:rsid w:val="00847DFD"/>
    <w:rsid w:val="008D6551"/>
    <w:rsid w:val="00900A85"/>
    <w:rsid w:val="00912EB3"/>
    <w:rsid w:val="00A35E57"/>
    <w:rsid w:val="00AD3C0A"/>
    <w:rsid w:val="00B05450"/>
    <w:rsid w:val="00B7169C"/>
    <w:rsid w:val="00D30787"/>
    <w:rsid w:val="00DB1D31"/>
    <w:rsid w:val="00DF4E77"/>
    <w:rsid w:val="00F6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8922A3"/>
  <w15:chartTrackingRefBased/>
  <w15:docId w15:val="{AD7786AF-1A50-4419-99AB-64A49EAF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5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6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5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5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5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5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5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65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D65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D65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標題 4 字元"/>
    <w:basedOn w:val="a0"/>
    <w:link w:val="4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標題 6 字元"/>
    <w:basedOn w:val="a0"/>
    <w:link w:val="6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標題 7 字元"/>
    <w:basedOn w:val="a0"/>
    <w:link w:val="7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標題 8 字元"/>
    <w:basedOn w:val="a0"/>
    <w:link w:val="8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標題 9 字元"/>
    <w:basedOn w:val="a0"/>
    <w:link w:val="9"/>
    <w:uiPriority w:val="9"/>
    <w:semiHidden/>
    <w:rsid w:val="008D65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65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D6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5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D6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D6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D6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551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47DF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487</Words>
  <Characters>513</Characters>
  <Application>Microsoft Office Word</Application>
  <DocSecurity>0</DocSecurity>
  <Lines>23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常木</dc:creator>
  <cp:keywords/>
  <dc:description/>
  <cp:lastModifiedBy>e45892</cp:lastModifiedBy>
  <cp:revision>8</cp:revision>
  <dcterms:created xsi:type="dcterms:W3CDTF">2025-10-12T04:52:00Z</dcterms:created>
  <dcterms:modified xsi:type="dcterms:W3CDTF">2025-10-15T13:45:00Z</dcterms:modified>
</cp:coreProperties>
</file>